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751087" w:rsidP="00751087" w:rsidRDefault="00751087" w14:paraId="672A6659" wp14:textId="77777777">
      <w:pPr>
        <w:rPr>
          <w:b/>
          <w:sz w:val="28"/>
          <w:szCs w:val="28"/>
        </w:rPr>
      </w:pPr>
    </w:p>
    <w:p xmlns:wp14="http://schemas.microsoft.com/office/word/2010/wordml" w:rsidR="00751087" w:rsidP="00751087" w:rsidRDefault="00751087" w14:paraId="0A37501D" wp14:textId="77777777">
      <w:pPr>
        <w:rPr>
          <w:b/>
          <w:sz w:val="28"/>
          <w:szCs w:val="28"/>
        </w:rPr>
      </w:pPr>
    </w:p>
    <w:p xmlns:wp14="http://schemas.microsoft.com/office/word/2010/wordml" w:rsidR="00751087" w:rsidP="00751087" w:rsidRDefault="00751087" w14:paraId="5DAB6C7B" wp14:textId="77777777">
      <w:pPr>
        <w:rPr>
          <w:b/>
          <w:sz w:val="28"/>
          <w:szCs w:val="28"/>
        </w:rPr>
      </w:pPr>
    </w:p>
    <w:p xmlns:wp14="http://schemas.microsoft.com/office/word/2010/wordml" w:rsidR="00751087" w:rsidP="5D452280" w:rsidRDefault="000E7D46" w14:paraId="0B46CE31" wp14:textId="66DBB81B">
      <w:pPr>
        <w:rPr>
          <w:b w:val="1"/>
          <w:bCs w:val="1"/>
          <w:sz w:val="28"/>
          <w:szCs w:val="28"/>
        </w:rPr>
      </w:pPr>
      <w:r w:rsidRPr="5D452280" w:rsidR="5D452280">
        <w:rPr>
          <w:b w:val="1"/>
          <w:bCs w:val="1"/>
          <w:sz w:val="28"/>
          <w:szCs w:val="28"/>
        </w:rPr>
        <w:t>Avtale om fadderansvar for Grimstadjolle</w:t>
      </w:r>
    </w:p>
    <w:p w:rsidR="5D452280" w:rsidP="5D452280" w:rsidRDefault="5D452280" w14:paraId="5CB748D2" w14:textId="0956D63E">
      <w:pPr>
        <w:rPr>
          <w:u w:val="single"/>
        </w:rPr>
      </w:pPr>
      <w:r w:rsidRPr="5D452280" w:rsidR="5D452280">
        <w:rPr>
          <w:u w:val="single"/>
        </w:rPr>
        <w:t>Rettigheter:</w:t>
      </w:r>
    </w:p>
    <w:p xmlns:wp14="http://schemas.microsoft.com/office/word/2010/wordml" w:rsidR="000E7D46" w:rsidP="00751087" w:rsidRDefault="00751087" w14:paraId="32ACB6C7" wp14:textId="4F27B679">
      <w:r w:rsidR="5D452280">
        <w:rPr/>
        <w:t xml:space="preserve">Fadder får hovedansvaret for en tildelt Grimstadjolle gjennom en sesong. </w:t>
      </w:r>
    </w:p>
    <w:p xmlns:wp14="http://schemas.microsoft.com/office/word/2010/wordml" w:rsidR="000E7D46" w:rsidP="00751087" w:rsidRDefault="00751087" w14:paraId="3BF65D00" wp14:textId="6CF351DE">
      <w:r w:rsidR="5D452280">
        <w:rPr/>
        <w:t>Fadder har til en hver tid forrang fremfor andre til å benytte Grimstadjollen på tirsdagsregattaer. Båten kan også benyttes til fritidsseiling ellers gjennom sesongen kostnadsfritt. For booking av seiling utenom tirsdagsregattaene benyttes båtpool booking systemet (dvs at andre også kan booke den).</w:t>
      </w:r>
    </w:p>
    <w:p xmlns:wp14="http://schemas.microsoft.com/office/word/2010/wordml" w:rsidR="000E7D46" w:rsidP="5D452280" w:rsidRDefault="00751087" w14:paraId="59976A68" wp14:textId="2BC2AE64">
      <w:pPr>
        <w:pStyle w:val="Normal"/>
        <w:ind w:left="0"/>
        <w:rPr>
          <w:u w:val="single"/>
        </w:rPr>
      </w:pPr>
      <w:r w:rsidRPr="5D452280" w:rsidR="5D452280">
        <w:rPr>
          <w:u w:val="single"/>
        </w:rPr>
        <w:t>Ansvar:</w:t>
      </w:r>
    </w:p>
    <w:p xmlns:wp14="http://schemas.microsoft.com/office/word/2010/wordml" w:rsidR="000E7D46" w:rsidP="5D452280" w:rsidRDefault="00751087" w14:paraId="5798655A" wp14:textId="52D091BE">
      <w:pPr>
        <w:pStyle w:val="Listeavsnitt"/>
        <w:numPr>
          <w:ilvl w:val="0"/>
          <w:numId w:val="3"/>
        </w:numPr>
        <w:rPr/>
      </w:pPr>
      <w:r w:rsidR="5D452280">
        <w:rPr/>
        <w:t>Vårpuss, med utstyr bekostet av fadder</w:t>
      </w:r>
    </w:p>
    <w:p xmlns:wp14="http://schemas.microsoft.com/office/word/2010/wordml" w:rsidR="000E7D46" w:rsidP="5D452280" w:rsidRDefault="00751087" w14:paraId="4B7097C6" wp14:textId="7EABF566">
      <w:pPr>
        <w:pStyle w:val="Listeavsnitt"/>
        <w:numPr>
          <w:ilvl w:val="1"/>
          <w:numId w:val="3"/>
        </w:numPr>
        <w:rPr/>
      </w:pPr>
      <w:r w:rsidR="5D452280">
        <w:rPr/>
        <w:t>Nødvendig pussing, lakking, maling, bunnstoff, som anvist av kjølbåtgruppeleder</w:t>
      </w:r>
    </w:p>
    <w:p xmlns:wp14="http://schemas.microsoft.com/office/word/2010/wordml" w:rsidR="000E7D46" w:rsidP="5D452280" w:rsidRDefault="00751087" w14:paraId="0F646100" wp14:textId="4E4284ED">
      <w:pPr>
        <w:pStyle w:val="Listeavsnitt"/>
        <w:numPr>
          <w:ilvl w:val="0"/>
          <w:numId w:val="3"/>
        </w:numPr>
        <w:rPr/>
      </w:pPr>
      <w:r w:rsidR="5D452280">
        <w:rPr/>
        <w:t>Sjøsetting, bistå og følge med på båten etter sjøsetting</w:t>
      </w:r>
    </w:p>
    <w:p xmlns:wp14="http://schemas.microsoft.com/office/word/2010/wordml" w:rsidR="000E7D46" w:rsidP="5D452280" w:rsidRDefault="00751087" w14:paraId="123B3F22" wp14:textId="6BF303AC">
      <w:pPr>
        <w:pStyle w:val="Listeavsnitt"/>
        <w:numPr>
          <w:ilvl w:val="0"/>
          <w:numId w:val="3"/>
        </w:numPr>
        <w:rPr/>
      </w:pPr>
      <w:r w:rsidR="5D452280">
        <w:rPr/>
        <w:t>Etterse båten i bryggeanlegget, sjekke fortøyninger, tømme for vann</w:t>
      </w:r>
    </w:p>
    <w:p xmlns:wp14="http://schemas.microsoft.com/office/word/2010/wordml" w:rsidR="000E7D46" w:rsidP="5D452280" w:rsidRDefault="00751087" w14:paraId="2279E552" wp14:textId="21A49814">
      <w:pPr>
        <w:pStyle w:val="Listeavsnitt"/>
        <w:numPr>
          <w:ilvl w:val="0"/>
          <w:numId w:val="3"/>
        </w:numPr>
        <w:rPr/>
      </w:pPr>
      <w:r w:rsidR="5D452280">
        <w:rPr/>
        <w:t>Dekke og utbedre småskader som ikke dekkes av forsikringa</w:t>
      </w:r>
    </w:p>
    <w:p xmlns:wp14="http://schemas.microsoft.com/office/word/2010/wordml" w:rsidR="000E7D46" w:rsidP="5D452280" w:rsidRDefault="00751087" w14:paraId="3C8AF011" wp14:textId="7CB28BE2">
      <w:pPr>
        <w:pStyle w:val="Listeavsnitt"/>
        <w:numPr>
          <w:ilvl w:val="0"/>
          <w:numId w:val="3"/>
        </w:numPr>
        <w:rPr/>
      </w:pPr>
      <w:r w:rsidR="5D452280">
        <w:rPr/>
        <w:t>Dekke egenandelsbeløpet ved større skader som dekkes av forsikringa</w:t>
      </w:r>
    </w:p>
    <w:p xmlns:wp14="http://schemas.microsoft.com/office/word/2010/wordml" w:rsidR="000E7D46" w:rsidP="5D452280" w:rsidRDefault="00751087" w14:paraId="4751BDDB" wp14:textId="2BA40236">
      <w:pPr>
        <w:pStyle w:val="Listeavsnitt"/>
        <w:numPr>
          <w:ilvl w:val="0"/>
          <w:numId w:val="3"/>
        </w:numPr>
        <w:rPr/>
      </w:pPr>
      <w:r w:rsidR="5D452280">
        <w:rPr/>
        <w:t xml:space="preserve">Opptak </w:t>
      </w:r>
    </w:p>
    <w:p xmlns:wp14="http://schemas.microsoft.com/office/word/2010/wordml" w:rsidR="000E7D46" w:rsidP="5D452280" w:rsidRDefault="00751087" w14:paraId="13570037" wp14:textId="77E1C112">
      <w:pPr>
        <w:pStyle w:val="Listeavsnitt"/>
        <w:numPr>
          <w:ilvl w:val="1"/>
          <w:numId w:val="3"/>
        </w:numPr>
        <w:rPr/>
      </w:pPr>
      <w:r w:rsidR="5D452280">
        <w:rPr/>
        <w:t>inkl. spyling/rens av båten og oppstilling på Støle</w:t>
      </w:r>
    </w:p>
    <w:p xmlns:wp14="http://schemas.microsoft.com/office/word/2010/wordml" w:rsidR="000E7D46" w:rsidP="5D452280" w:rsidRDefault="00751087" w14:paraId="41C360BE" wp14:textId="0ADDF78E">
      <w:pPr>
        <w:pStyle w:val="Listeavsnitt"/>
        <w:numPr>
          <w:ilvl w:val="0"/>
          <w:numId w:val="3"/>
        </w:numPr>
        <w:rPr/>
      </w:pPr>
      <w:r w:rsidR="5D452280">
        <w:rPr/>
        <w:t>Deltagelse på bryggedugnader som alle andre grimstadjolleseilere</w:t>
      </w:r>
    </w:p>
    <w:p xmlns:wp14="http://schemas.microsoft.com/office/word/2010/wordml" w:rsidR="000E7D46" w:rsidP="5D452280" w:rsidRDefault="00751087" w14:paraId="724BC0B3" wp14:textId="3A85713D">
      <w:pPr>
        <w:pStyle w:val="Normal"/>
        <w:rPr>
          <w:i w:val="1"/>
          <w:iCs w:val="1"/>
          <w:color w:val="FF0000"/>
        </w:rPr>
      </w:pPr>
      <w:r w:rsidRPr="5D452280" w:rsidR="5D452280">
        <w:rPr>
          <w:i w:val="1"/>
          <w:iCs w:val="1"/>
          <w:color w:val="FF0000"/>
        </w:rPr>
        <w:t>MADS: Skal fadder dekke sjøsetting/opptakskostnadene (1200kr i hver ende)???</w:t>
      </w:r>
    </w:p>
    <w:p xmlns:wp14="http://schemas.microsoft.com/office/word/2010/wordml" w:rsidR="000E7D46" w:rsidP="5D452280" w:rsidRDefault="00751087" w14:paraId="7ADE12D9" wp14:textId="3F588569">
      <w:pPr>
        <w:pStyle w:val="Normal"/>
        <w:rPr>
          <w:u w:val="single"/>
        </w:rPr>
      </w:pPr>
      <w:r w:rsidRPr="5D452280" w:rsidR="5D452280">
        <w:rPr>
          <w:u w:val="single"/>
        </w:rPr>
        <w:t>Seilforeningen dekker</w:t>
      </w:r>
    </w:p>
    <w:p xmlns:wp14="http://schemas.microsoft.com/office/word/2010/wordml" w:rsidR="000E7D46" w:rsidP="5D452280" w:rsidRDefault="00751087" w14:paraId="736A3A98" wp14:textId="08D71D47">
      <w:pPr>
        <w:pStyle w:val="Listeavsnitt"/>
        <w:numPr>
          <w:ilvl w:val="0"/>
          <w:numId w:val="4"/>
        </w:numPr>
        <w:rPr/>
      </w:pPr>
      <w:r w:rsidR="5D452280">
        <w:rPr/>
        <w:t>Kostnad for opplagshall</w:t>
      </w:r>
    </w:p>
    <w:p xmlns:wp14="http://schemas.microsoft.com/office/word/2010/wordml" w:rsidR="000E7D46" w:rsidP="5D452280" w:rsidRDefault="00751087" w14:paraId="688B0CE2" wp14:textId="25ED2CDA">
      <w:pPr>
        <w:pStyle w:val="Listeavsnitt"/>
        <w:numPr>
          <w:ilvl w:val="0"/>
          <w:numId w:val="4"/>
        </w:numPr>
        <w:rPr/>
      </w:pPr>
      <w:r w:rsidR="5D452280">
        <w:rPr/>
        <w:t>Kostnad for bryggeplass</w:t>
      </w:r>
    </w:p>
    <w:p xmlns:wp14="http://schemas.microsoft.com/office/word/2010/wordml" w:rsidR="000E7D46" w:rsidP="5D452280" w:rsidRDefault="00751087" w14:paraId="530EF4FE" wp14:textId="586F305C">
      <w:pPr>
        <w:pStyle w:val="Listeavsnitt"/>
        <w:numPr>
          <w:ilvl w:val="0"/>
          <w:numId w:val="4"/>
        </w:numPr>
        <w:rPr/>
      </w:pPr>
      <w:r w:rsidR="5D452280">
        <w:rPr/>
        <w:t>Forsikring</w:t>
      </w:r>
    </w:p>
    <w:p xmlns:wp14="http://schemas.microsoft.com/office/word/2010/wordml" w:rsidR="000E7D46" w:rsidP="5D452280" w:rsidRDefault="00751087" w14:paraId="34EFE688" wp14:textId="33EB8F20">
      <w:pPr>
        <w:pStyle w:val="Listeavsnitt"/>
        <w:numPr>
          <w:ilvl w:val="0"/>
          <w:numId w:val="4"/>
        </w:numPr>
        <w:rPr/>
      </w:pPr>
      <w:r w:rsidR="5D452280">
        <w:rPr/>
        <w:t>Kostnad for større utstyrsinnkjøp (seil, etc.)</w:t>
      </w:r>
    </w:p>
    <w:p xmlns:wp14="http://schemas.microsoft.com/office/word/2010/wordml" w:rsidR="000E7D46" w:rsidP="00751087" w:rsidRDefault="00751087" w14:paraId="1C0E6E1B" wp14:textId="096AB7C5"/>
    <w:p xmlns:wp14="http://schemas.microsoft.com/office/word/2010/wordml" w:rsidR="000E7D46" w:rsidP="00751087" w:rsidRDefault="00751087" w14:paraId="6044E879" wp14:textId="555072F7">
      <w:r w:rsidR="5D452280">
        <w:rPr/>
        <w:t xml:space="preserve">Kontroller jolle og utstyr ved overtakelse, eventuelle mangler noteres, og dersom det under fadderperioden oppstår skade på jolle eller utstyr, skal dette erstattes av leietaker. </w:t>
      </w:r>
    </w:p>
    <w:p xmlns:wp14="http://schemas.microsoft.com/office/word/2010/wordml" w:rsidR="00D80A13" w:rsidP="00751087" w:rsidRDefault="000E7D46" w14:paraId="202104CA" wp14:textId="77777777">
      <w:r>
        <w:t>Leietaker er ansvarlig for</w:t>
      </w:r>
      <w:r w:rsidR="00D80A13">
        <w:t>:</w:t>
      </w:r>
    </w:p>
    <w:p xmlns:wp14="http://schemas.microsoft.com/office/word/2010/wordml" w:rsidR="00D80A13" w:rsidP="00751087" w:rsidRDefault="00D80A13" w14:paraId="7C2430AD" wp14:textId="77777777">
      <w:pPr>
        <w:pStyle w:val="Listeavsnitt"/>
        <w:numPr>
          <w:ilvl w:val="0"/>
          <w:numId w:val="2"/>
        </w:numPr>
      </w:pPr>
      <w:r>
        <w:t>Seilerne</w:t>
      </w:r>
      <w:r w:rsidR="000E7D46">
        <w:t xml:space="preserve"> benytter pålagt sikkerhetsutstyr (</w:t>
      </w:r>
      <w:proofErr w:type="spellStart"/>
      <w:r w:rsidR="000E7D46">
        <w:t>seilervest</w:t>
      </w:r>
      <w:proofErr w:type="spellEnd"/>
      <w:r w:rsidR="000E7D46">
        <w:t>).</w:t>
      </w:r>
    </w:p>
    <w:p xmlns:wp14="http://schemas.microsoft.com/office/word/2010/wordml" w:rsidR="00D80A13" w:rsidP="00751087" w:rsidRDefault="00D80A13" w14:paraId="7ADD0046" wp14:textId="77777777">
      <w:pPr>
        <w:pStyle w:val="Listeavsnitt"/>
        <w:numPr>
          <w:ilvl w:val="0"/>
          <w:numId w:val="2"/>
        </w:numPr>
      </w:pPr>
      <w:r>
        <w:t>Skader</w:t>
      </w:r>
      <w:r w:rsidR="000E7D46">
        <w:t xml:space="preserve"> oppstått på tredjeman</w:t>
      </w:r>
      <w:r w:rsidR="001329BA">
        <w:t>n</w:t>
      </w:r>
      <w:r w:rsidR="000E7D46">
        <w:t>s utstyr</w:t>
      </w:r>
      <w:r>
        <w:t>.</w:t>
      </w:r>
    </w:p>
    <w:p xmlns:wp14="http://schemas.microsoft.com/office/word/2010/wordml" w:rsidR="001B4DC4" w:rsidP="00751087" w:rsidRDefault="00D80A13" w14:paraId="4A914CAF" wp14:textId="50416497">
      <w:pPr>
        <w:pStyle w:val="Listeavsnitt"/>
        <w:numPr>
          <w:ilvl w:val="0"/>
          <w:numId w:val="2"/>
        </w:numPr>
        <w:rPr/>
      </w:pPr>
      <w:r w:rsidR="081DAE1F">
        <w:rPr/>
        <w:t xml:space="preserve">Sikring av jolle/utstyr mot tyveri under leieperioden. </w:t>
      </w:r>
      <w:r w:rsidRPr="081DAE1F" w:rsidR="081DAE1F">
        <w:rPr>
          <w:i w:val="1"/>
          <w:iCs w:val="1"/>
          <w:color w:val="FF0000"/>
        </w:rPr>
        <w:t>MADS: Hvordan kan man sikre en gj???</w:t>
      </w:r>
    </w:p>
    <w:p w:rsidR="081DAE1F" w:rsidRDefault="081DAE1F" w14:paraId="5927F45F" w14:textId="37C6E7EA">
      <w:r>
        <w:br w:type="page"/>
      </w:r>
    </w:p>
    <w:p xmlns:wp14="http://schemas.microsoft.com/office/word/2010/wordml" w:rsidRPr="00751087" w:rsidR="00751087" w:rsidP="081DAE1F" w:rsidRDefault="00751087" w14:paraId="6DDC4723" wp14:textId="63939B7D">
      <w:pPr>
        <w:rPr>
          <w:b w:val="1"/>
          <w:bCs w:val="1"/>
        </w:rPr>
      </w:pPr>
      <w:r>
        <w:br/>
      </w:r>
      <w:r>
        <w:br/>
      </w:r>
      <w:r>
        <w:br/>
      </w:r>
      <w:r>
        <w:br/>
      </w:r>
      <w:r>
        <w:br/>
      </w:r>
      <w:r w:rsidRPr="081DAE1F" w:rsidR="081DAE1F">
        <w:rPr>
          <w:b w:val="1"/>
          <w:bCs w:val="1"/>
        </w:rPr>
        <w:t>Sjekkliste for bruk og avlevering:</w:t>
      </w:r>
    </w:p>
    <w:p xmlns:wp14="http://schemas.microsoft.com/office/word/2010/wordml" w:rsidRPr="007B0FBA" w:rsidR="00751087" w:rsidP="00751087" w:rsidRDefault="000E7D46" w14:paraId="37DA8F24" wp14:textId="77777777">
      <w:pPr>
        <w:pStyle w:val="Listeavsnitt"/>
        <w:numPr>
          <w:ilvl w:val="0"/>
          <w:numId w:val="1"/>
        </w:numPr>
      </w:pPr>
      <w:r>
        <w:t xml:space="preserve">Ror, kjøl og rigg tilhørende aktuell jolle </w:t>
      </w:r>
      <w:r w:rsidR="00D80A13">
        <w:t xml:space="preserve">er </w:t>
      </w:r>
      <w:r>
        <w:t>klargj</w:t>
      </w:r>
      <w:r w:rsidR="00D80A13">
        <w:t>ort</w:t>
      </w:r>
    </w:p>
    <w:p xmlns:wp14="http://schemas.microsoft.com/office/word/2010/wordml" w:rsidRPr="007B0FBA" w:rsidR="00751087" w:rsidP="00751087" w:rsidRDefault="000E7D46" w14:paraId="4C06BF10" wp14:textId="77777777">
      <w:pPr>
        <w:pStyle w:val="Listeavsnitt"/>
        <w:numPr>
          <w:ilvl w:val="0"/>
          <w:numId w:val="1"/>
        </w:numPr>
      </w:pPr>
      <w:r>
        <w:t>Alle skjøter og riggdetaljer er tilstede/montert</w:t>
      </w:r>
    </w:p>
    <w:p xmlns:wp14="http://schemas.microsoft.com/office/word/2010/wordml" w:rsidR="00751087" w:rsidP="00751087" w:rsidRDefault="000E7D46" w14:paraId="15F6F449" wp14:textId="77777777" wp14:noSpellErr="1">
      <w:pPr>
        <w:pStyle w:val="Listeavsnitt"/>
        <w:numPr>
          <w:ilvl w:val="0"/>
          <w:numId w:val="1"/>
        </w:numPr>
        <w:rPr/>
      </w:pPr>
      <w:r w:rsidR="5D452280">
        <w:rPr/>
        <w:t>Øsekar/padleåre ligger i jolle</w:t>
      </w:r>
    </w:p>
    <w:p w:rsidR="5D452280" w:rsidP="5D452280" w:rsidRDefault="5D452280" w14:paraId="2EB6106D" w14:textId="3F23EC6C">
      <w:pPr>
        <w:pStyle w:val="Listeavsnitt"/>
        <w:numPr>
          <w:ilvl w:val="0"/>
          <w:numId w:val="1"/>
        </w:numPr>
        <w:rPr/>
      </w:pPr>
      <w:r w:rsidR="5D452280">
        <w:rPr/>
        <w:t>Seil er pakket ned og lagt på seilloftet</w:t>
      </w:r>
    </w:p>
    <w:p xmlns:wp14="http://schemas.microsoft.com/office/word/2010/wordml" w:rsidR="001B4DC4" w:rsidP="001B4DC4" w:rsidRDefault="001B4DC4" w14:paraId="02EB378F" wp14:textId="77777777"/>
    <w:p xmlns:wp14="http://schemas.microsoft.com/office/word/2010/wordml" w:rsidR="001B4DC4" w:rsidP="001B4DC4" w:rsidRDefault="001B4DC4" w14:paraId="29175F27" wp14:textId="77777777">
      <w:r>
        <w:t xml:space="preserve">Jeg aksepterer ovennevnte betingelser: </w:t>
      </w:r>
    </w:p>
    <w:p xmlns:wp14="http://schemas.microsoft.com/office/word/2010/wordml" w:rsidR="001B4DC4" w:rsidP="001B4DC4" w:rsidRDefault="001B4DC4" w14:paraId="29D6B04F" wp14:textId="77777777">
      <w:r>
        <w:t xml:space="preserve"> </w:t>
      </w:r>
    </w:p>
    <w:p xmlns:wp14="http://schemas.microsoft.com/office/word/2010/wordml" w:rsidR="001B4DC4" w:rsidP="001B4DC4" w:rsidRDefault="001B4DC4" w14:paraId="2F7D28E2" wp14:textId="77777777">
      <w:r>
        <w:t>______________________</w:t>
      </w:r>
      <w:r w:rsidR="000E7D46">
        <w:t xml:space="preserve">____________  </w:t>
      </w:r>
      <w:r w:rsidR="000E7D46">
        <w:tab/>
      </w:r>
      <w:r>
        <w:tab/>
      </w:r>
      <w:r w:rsidR="000E7D46">
        <w:t>______</w:t>
      </w:r>
      <w:r>
        <w:t xml:space="preserve">__________________________ </w:t>
      </w:r>
    </w:p>
    <w:p xmlns:wp14="http://schemas.microsoft.com/office/word/2010/wordml" w:rsidR="00751087" w:rsidP="001B4DC4" w:rsidRDefault="001B4DC4" w14:paraId="2C9998F4" wp14:textId="77777777">
      <w:r>
        <w:t xml:space="preserve">Dato/ Leietakers navn    </w:t>
      </w:r>
      <w:r>
        <w:tab/>
      </w:r>
      <w:r>
        <w:tab/>
      </w:r>
      <w:r>
        <w:tab/>
      </w:r>
      <w:r>
        <w:tab/>
      </w:r>
      <w:r>
        <w:t>Dato/ Grimstad Seilforening</w:t>
      </w:r>
    </w:p>
    <w:p xmlns:wp14="http://schemas.microsoft.com/office/word/2010/wordml" w:rsidR="000E7D46" w:rsidP="001B4DC4" w:rsidRDefault="000E7D46" w14:paraId="6A05A809" wp14:textId="77777777"/>
    <w:p xmlns:wp14="http://schemas.microsoft.com/office/word/2010/wordml" w:rsidR="000E7D46" w:rsidP="001B4DC4" w:rsidRDefault="000E7D46" w14:paraId="4F68F038" wp14:textId="77777777">
      <w:r>
        <w:t xml:space="preserve">__________________________________  </w:t>
      </w:r>
    </w:p>
    <w:p xmlns:wp14="http://schemas.microsoft.com/office/word/2010/wordml" w:rsidRPr="007B0FBA" w:rsidR="000E7D46" w:rsidP="001B4DC4" w:rsidRDefault="000E7D46" w14:paraId="081C3554" wp14:textId="77777777">
      <w:r>
        <w:t>Leietakers adresse</w:t>
      </w:r>
    </w:p>
    <w:p xmlns:wp14="http://schemas.microsoft.com/office/word/2010/wordml" w:rsidR="001329BA" w:rsidRDefault="001329BA" w14:paraId="5A39BBE3" wp14:textId="77777777">
      <w:bookmarkStart w:name="_GoBack" w:id="0"/>
      <w:bookmarkEnd w:id="0"/>
    </w:p>
    <w:p xmlns:wp14="http://schemas.microsoft.com/office/word/2010/wordml" w:rsidR="001329BA" w:rsidRDefault="001329BA" w14:paraId="0E64855E" wp14:textId="77777777">
      <w:r>
        <w:t>Kommentar til utleie/mangler:</w:t>
      </w:r>
    </w:p>
    <w:p xmlns:wp14="http://schemas.microsoft.com/office/word/2010/wordml" w:rsidR="001329BA" w:rsidRDefault="001329BA" w14:paraId="1C3FA5D3" wp14:textId="77777777">
      <w:r>
        <w:t>__________________________________________________________________________________</w:t>
      </w:r>
      <w:r>
        <w:br/>
      </w:r>
      <w:r>
        <w:br/>
      </w:r>
      <w:r>
        <w:t>__________________________________________________________________________________</w:t>
      </w:r>
      <w:r>
        <w:br/>
      </w:r>
      <w:r>
        <w:br/>
      </w:r>
      <w:r>
        <w:t>__________________________________________________________________________________</w:t>
      </w:r>
      <w:r>
        <w:br/>
      </w:r>
      <w:r>
        <w:br/>
      </w:r>
      <w:r>
        <w:t>__________________________________________________________________________________</w:t>
      </w:r>
    </w:p>
    <w:sectPr w:rsidR="001329BA" w:rsidSect="001329BA">
      <w:headerReference w:type="default" r:id="rId7"/>
      <w:pgSz w:w="11906" w:h="16838" w:orient="portrait"/>
      <w:pgMar w:top="1417" w:right="1417" w:bottom="851" w:left="1417" w:header="708" w:footer="708" w:gutter="0"/>
      <w:cols w:space="708"/>
      <w:docGrid w:linePitch="360"/>
      <w:footerReference w:type="default" r:id="R582da69167d441d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6A2CBB" w:rsidP="00751087" w:rsidRDefault="006A2CBB" w14:paraId="41C8F396" wp14:textId="77777777">
      <w:pPr>
        <w:spacing w:after="0" w:line="240" w:lineRule="auto"/>
      </w:pPr>
      <w:r>
        <w:separator/>
      </w:r>
    </w:p>
  </w:endnote>
  <w:endnote w:type="continuationSeparator" w:id="0">
    <w:p xmlns:wp14="http://schemas.microsoft.com/office/word/2010/wordml" w:rsidR="006A2CBB" w:rsidP="00751087" w:rsidRDefault="006A2CBB" w14:paraId="72A3D3E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Vanligtabell"/>
      <w:bidiVisual w:val="0"/>
      <w:tblW w:w="0" w:type="auto"/>
      <w:tblLayout w:type="fixed"/>
      <w:tblLook w:val="06A0" w:firstRow="1" w:lastRow="0" w:firstColumn="1" w:lastColumn="0" w:noHBand="1" w:noVBand="1"/>
    </w:tblPr>
    <w:tblGrid>
      <w:gridCol w:w="3020"/>
      <w:gridCol w:w="3020"/>
      <w:gridCol w:w="3020"/>
    </w:tblGrid>
    <w:tr w:rsidR="081DAE1F" w:rsidTr="081DAE1F" w14:paraId="30177AB7">
      <w:trPr>
        <w:trHeight w:val="300"/>
      </w:trPr>
      <w:tc>
        <w:tcPr>
          <w:tcW w:w="3020" w:type="dxa"/>
          <w:tcMar/>
        </w:tcPr>
        <w:p w:rsidR="081DAE1F" w:rsidP="081DAE1F" w:rsidRDefault="081DAE1F" w14:paraId="2C55888E" w14:textId="11ABE71C">
          <w:pPr>
            <w:pStyle w:val="Topptekst"/>
            <w:bidi w:val="0"/>
            <w:ind w:left="-115"/>
            <w:jc w:val="left"/>
          </w:pPr>
        </w:p>
      </w:tc>
      <w:tc>
        <w:tcPr>
          <w:tcW w:w="3020" w:type="dxa"/>
          <w:tcMar/>
        </w:tcPr>
        <w:p w:rsidR="081DAE1F" w:rsidP="081DAE1F" w:rsidRDefault="081DAE1F" w14:paraId="0E4969B5" w14:textId="5C6B5130">
          <w:pPr>
            <w:pStyle w:val="Topptekst"/>
            <w:bidi w:val="0"/>
            <w:jc w:val="center"/>
          </w:pPr>
        </w:p>
      </w:tc>
      <w:tc>
        <w:tcPr>
          <w:tcW w:w="3020" w:type="dxa"/>
          <w:tcMar/>
        </w:tcPr>
        <w:p w:rsidR="081DAE1F" w:rsidP="081DAE1F" w:rsidRDefault="081DAE1F" w14:paraId="686C00C7" w14:textId="36A5D213">
          <w:pPr>
            <w:pStyle w:val="Topptekst"/>
            <w:bidi w:val="0"/>
            <w:ind w:right="-115"/>
            <w:jc w:val="right"/>
          </w:pPr>
        </w:p>
      </w:tc>
    </w:tr>
  </w:tbl>
  <w:p w:rsidR="081DAE1F" w:rsidP="081DAE1F" w:rsidRDefault="081DAE1F" w14:paraId="7D221DD7" w14:textId="73735F5C">
    <w:pPr>
      <w:pStyle w:val="Bunntekst"/>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6A2CBB" w:rsidP="00751087" w:rsidRDefault="006A2CBB" w14:paraId="0D0B940D" wp14:textId="77777777">
      <w:pPr>
        <w:spacing w:after="0" w:line="240" w:lineRule="auto"/>
      </w:pPr>
      <w:r>
        <w:separator/>
      </w:r>
    </w:p>
  </w:footnote>
  <w:footnote w:type="continuationSeparator" w:id="0">
    <w:p xmlns:wp14="http://schemas.microsoft.com/office/word/2010/wordml" w:rsidR="006A2CBB" w:rsidP="00751087" w:rsidRDefault="006A2CBB" w14:paraId="0E27B00A"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xmlns:wp14="http://schemas.microsoft.com/office/word/2010/wordml" w:rsidR="00751087" w:rsidRDefault="00751087" w14:paraId="25D31677" wp14:textId="77777777">
    <w:pPr>
      <w:pStyle w:val="Topptekst"/>
    </w:pPr>
    <w:r w:rsidRPr="007B0FBA">
      <w:rPr>
        <w:noProof/>
        <w:lang w:eastAsia="nb-NO"/>
      </w:rPr>
      <w:drawing>
        <wp:anchor xmlns:wp14="http://schemas.microsoft.com/office/word/2010/wordprocessingDrawing" distT="0" distB="0" distL="114300" distR="114300" simplePos="0" relativeHeight="251659264" behindDoc="0" locked="0" layoutInCell="1" allowOverlap="1" wp14:anchorId="742DA53A" wp14:editId="162885A7">
          <wp:simplePos x="0" y="0"/>
          <wp:positionH relativeFrom="column">
            <wp:posOffset>0</wp:posOffset>
          </wp:positionH>
          <wp:positionV relativeFrom="paragraph">
            <wp:posOffset>-635</wp:posOffset>
          </wp:positionV>
          <wp:extent cx="5159375" cy="1247775"/>
          <wp:effectExtent l="0" t="0" r="3175" b="9525"/>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59375" cy="12477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3">
    <w:nsid w:val="2a67fa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a743f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7CB2DEB"/>
    <w:multiLevelType w:val="hybridMultilevel"/>
    <w:tmpl w:val="428A0A1E"/>
    <w:lvl w:ilvl="0" w:tplc="E6223C22">
      <w:numFmt w:val="bullet"/>
      <w:lvlText w:val="-"/>
      <w:lvlJc w:val="left"/>
      <w:pPr>
        <w:ind w:left="720" w:hanging="360"/>
      </w:pPr>
      <w:rPr>
        <w:rFonts w:hint="default" w:ascii="Calibri" w:hAnsi="Calibri" w:eastAsiaTheme="minorHAnsi" w:cstheme="minorBid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3F5C7314"/>
    <w:multiLevelType w:val="hybridMultilevel"/>
    <w:tmpl w:val="0FFEE664"/>
    <w:lvl w:ilvl="0" w:tplc="0414000F">
      <w:start w:val="1"/>
      <w:numFmt w:val="decimal"/>
      <w:lvlText w:val="%1."/>
      <w:lvlJc w:val="left"/>
      <w:pPr>
        <w:ind w:left="780" w:hanging="360"/>
      </w:pPr>
    </w:lvl>
    <w:lvl w:ilvl="1" w:tplc="04140019" w:tentative="1">
      <w:start w:val="1"/>
      <w:numFmt w:val="lowerLetter"/>
      <w:lvlText w:val="%2."/>
      <w:lvlJc w:val="left"/>
      <w:pPr>
        <w:ind w:left="1500" w:hanging="360"/>
      </w:pPr>
    </w:lvl>
    <w:lvl w:ilvl="2" w:tplc="0414001B" w:tentative="1">
      <w:start w:val="1"/>
      <w:numFmt w:val="lowerRoman"/>
      <w:lvlText w:val="%3."/>
      <w:lvlJc w:val="right"/>
      <w:pPr>
        <w:ind w:left="2220" w:hanging="180"/>
      </w:pPr>
    </w:lvl>
    <w:lvl w:ilvl="3" w:tplc="0414000F" w:tentative="1">
      <w:start w:val="1"/>
      <w:numFmt w:val="decimal"/>
      <w:lvlText w:val="%4."/>
      <w:lvlJc w:val="left"/>
      <w:pPr>
        <w:ind w:left="2940" w:hanging="360"/>
      </w:pPr>
    </w:lvl>
    <w:lvl w:ilvl="4" w:tplc="04140019" w:tentative="1">
      <w:start w:val="1"/>
      <w:numFmt w:val="lowerLetter"/>
      <w:lvlText w:val="%5."/>
      <w:lvlJc w:val="left"/>
      <w:pPr>
        <w:ind w:left="3660" w:hanging="360"/>
      </w:pPr>
    </w:lvl>
    <w:lvl w:ilvl="5" w:tplc="0414001B" w:tentative="1">
      <w:start w:val="1"/>
      <w:numFmt w:val="lowerRoman"/>
      <w:lvlText w:val="%6."/>
      <w:lvlJc w:val="right"/>
      <w:pPr>
        <w:ind w:left="4380" w:hanging="180"/>
      </w:pPr>
    </w:lvl>
    <w:lvl w:ilvl="6" w:tplc="0414000F" w:tentative="1">
      <w:start w:val="1"/>
      <w:numFmt w:val="decimal"/>
      <w:lvlText w:val="%7."/>
      <w:lvlJc w:val="left"/>
      <w:pPr>
        <w:ind w:left="5100" w:hanging="360"/>
      </w:pPr>
    </w:lvl>
    <w:lvl w:ilvl="7" w:tplc="04140019" w:tentative="1">
      <w:start w:val="1"/>
      <w:numFmt w:val="lowerLetter"/>
      <w:lvlText w:val="%8."/>
      <w:lvlJc w:val="left"/>
      <w:pPr>
        <w:ind w:left="5820" w:hanging="360"/>
      </w:pPr>
    </w:lvl>
    <w:lvl w:ilvl="8" w:tplc="0414001B" w:tentative="1">
      <w:start w:val="1"/>
      <w:numFmt w:val="lowerRoman"/>
      <w:lvlText w:val="%9."/>
      <w:lvlJc w:val="right"/>
      <w:pPr>
        <w:ind w:left="6540" w:hanging="180"/>
      </w:pPr>
    </w:lvl>
  </w:abstractNum>
  <w:num w:numId="4">
    <w:abstractNumId w:val="3"/>
  </w:num>
  <w:num w:numId="3">
    <w:abstractNumId w:val="2"/>
  </w: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087"/>
    <w:rsid w:val="00010EE2"/>
    <w:rsid w:val="000E7D46"/>
    <w:rsid w:val="001329BA"/>
    <w:rsid w:val="001B4DC4"/>
    <w:rsid w:val="001D180C"/>
    <w:rsid w:val="005E39E1"/>
    <w:rsid w:val="006A2CBB"/>
    <w:rsid w:val="00751087"/>
    <w:rsid w:val="00A52EA4"/>
    <w:rsid w:val="00D80A13"/>
    <w:rsid w:val="081DAE1F"/>
    <w:rsid w:val="5D4522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660D2"/>
  <w15:chartTrackingRefBased/>
  <w15:docId w15:val="{1295C070-95E0-4BE6-BEDA-FD75F359FD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51087"/>
    <w:pPr>
      <w:spacing w:after="200" w:line="276" w:lineRule="auto"/>
    </w:p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Listeavsnitt">
    <w:name w:val="List Paragraph"/>
    <w:basedOn w:val="Normal"/>
    <w:uiPriority w:val="34"/>
    <w:qFormat/>
    <w:rsid w:val="00751087"/>
    <w:pPr>
      <w:ind w:left="720"/>
      <w:contextualSpacing/>
    </w:pPr>
  </w:style>
  <w:style w:type="paragraph" w:styleId="Topptekst">
    <w:name w:val="header"/>
    <w:basedOn w:val="Normal"/>
    <w:link w:val="TopptekstTegn"/>
    <w:uiPriority w:val="99"/>
    <w:unhideWhenUsed/>
    <w:rsid w:val="00751087"/>
    <w:pPr>
      <w:tabs>
        <w:tab w:val="center" w:pos="4536"/>
        <w:tab w:val="right" w:pos="9072"/>
      </w:tabs>
      <w:spacing w:after="0" w:line="240" w:lineRule="auto"/>
    </w:pPr>
  </w:style>
  <w:style w:type="character" w:styleId="TopptekstTegn" w:customStyle="1">
    <w:name w:val="Topptekst Tegn"/>
    <w:basedOn w:val="Standardskriftforavsnitt"/>
    <w:link w:val="Topptekst"/>
    <w:uiPriority w:val="99"/>
    <w:rsid w:val="00751087"/>
  </w:style>
  <w:style w:type="paragraph" w:styleId="Bunntekst">
    <w:name w:val="footer"/>
    <w:basedOn w:val="Normal"/>
    <w:link w:val="BunntekstTegn"/>
    <w:uiPriority w:val="99"/>
    <w:unhideWhenUsed/>
    <w:rsid w:val="00751087"/>
    <w:pPr>
      <w:tabs>
        <w:tab w:val="center" w:pos="4536"/>
        <w:tab w:val="right" w:pos="9072"/>
      </w:tabs>
      <w:spacing w:after="0" w:line="240" w:lineRule="auto"/>
    </w:pPr>
  </w:style>
  <w:style w:type="character" w:styleId="BunntekstTegn" w:customStyle="1">
    <w:name w:val="Bunntekst Tegn"/>
    <w:basedOn w:val="Standardskriftforavsnitt"/>
    <w:link w:val="Bunntekst"/>
    <w:uiPriority w:val="99"/>
    <w:rsid w:val="00751087"/>
  </w:style>
  <w:style xmlns:w="http://schemas.openxmlformats.org/wordprocessingml/2006/main" w:type="table" w:styleId="TableGrid">
    <w:name xmlns:w="http://schemas.openxmlformats.org/wordprocessingml/2006/main" w:val="Table Grid"/>
    <w:basedOn xmlns:w="http://schemas.openxmlformats.org/wordprocessingml/2006/main" w:val="Vanligtabel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footer" Target="footer.xml" Id="R582da69167d441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Thor-Ludvig Thorsen</dc:creator>
  <keywords/>
  <dc:description/>
  <lastModifiedBy>Mads Viggo Sætren</lastModifiedBy>
  <revision>7</revision>
  <dcterms:created xsi:type="dcterms:W3CDTF">2015-07-19T15:26:00.0000000Z</dcterms:created>
  <dcterms:modified xsi:type="dcterms:W3CDTF">2024-03-25T08:38:13.8521647Z</dcterms:modified>
</coreProperties>
</file>